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A5" w:rsidRDefault="00034D33" w:rsidP="00BF63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CE190" wp14:editId="1C663724">
                <wp:simplePos x="0" y="0"/>
                <wp:positionH relativeFrom="column">
                  <wp:posOffset>7347585</wp:posOffset>
                </wp:positionH>
                <wp:positionV relativeFrom="paragraph">
                  <wp:posOffset>-244475</wp:posOffset>
                </wp:positionV>
                <wp:extent cx="2447925" cy="16478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D33" w:rsidRPr="00BF6310" w:rsidRDefault="00034D33" w:rsidP="00034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F6310">
                              <w:rPr>
                                <w:rFonts w:ascii="Times New Roman" w:eastAsia="Calibri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Приложение</w:t>
                            </w:r>
                          </w:p>
                          <w:p w:rsidR="00034D33" w:rsidRPr="00BF6310" w:rsidRDefault="00034D33" w:rsidP="00034D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F6310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 xml:space="preserve">к Положению </w:t>
                            </w:r>
                            <w:r w:rsidRPr="00BF631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eastAsia="ru-RU"/>
                              </w:rPr>
                              <w:t>о системе проведения независимой оценки качества работы муниципальных учреждений, оказывающих социальные услуги в сфере культуры и искусства городского округа Балашиха</w:t>
                            </w:r>
                          </w:p>
                          <w:p w:rsidR="00034D33" w:rsidRPr="00034D33" w:rsidRDefault="00034D33" w:rsidP="00034D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578.55pt;margin-top:-19.25pt;width:192.75pt;height:12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" filled="f" stroked="f" strokeweight="2pt">
                <v:textbox>
                  <w:txbxContent>
                    <w:p w:rsidR="00034D33" w:rsidRPr="00BF6310" w:rsidRDefault="00034D33" w:rsidP="00034D3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BF6310">
                        <w:rPr>
                          <w:rFonts w:ascii="Times New Roman" w:eastAsia="Calibri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Приложение</w:t>
                      </w:r>
                    </w:p>
                    <w:p w:rsidR="00034D33" w:rsidRPr="00BF6310" w:rsidRDefault="00034D33" w:rsidP="00034D3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</w:pPr>
                      <w:r w:rsidRPr="00BF6310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 xml:space="preserve">к Положению </w:t>
                      </w:r>
                      <w:r w:rsidRPr="00BF631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0"/>
                          <w:szCs w:val="20"/>
                          <w:lang w:eastAsia="ru-RU"/>
                        </w:rPr>
                        <w:t>о системе проведения независимой оценки качества работы муниципальных учреждений, оказывающих социальные услуги в сфере культуры и искусства городского округа Балашиха</w:t>
                      </w:r>
                    </w:p>
                    <w:p w:rsidR="00034D33" w:rsidRPr="00034D33" w:rsidRDefault="00034D33" w:rsidP="00034D3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6310" w:rsidRPr="00BF6310" w:rsidRDefault="00BF6310" w:rsidP="00BF6310">
      <w:pPr>
        <w:rPr>
          <w:sz w:val="28"/>
          <w:szCs w:val="28"/>
        </w:rPr>
      </w:pPr>
    </w:p>
    <w:p w:rsidR="00BF6310" w:rsidRPr="00BF6310" w:rsidRDefault="00BF6310" w:rsidP="00BF6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</w:p>
    <w:p w:rsidR="00BF6310" w:rsidRPr="00BF6310" w:rsidRDefault="00BF6310" w:rsidP="00BF6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улучшению качества работы</w:t>
      </w:r>
    </w:p>
    <w:p w:rsidR="00BF6310" w:rsidRPr="00BF6310" w:rsidRDefault="00BF6310" w:rsidP="00BF63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культуры</w:t>
      </w:r>
    </w:p>
    <w:p w:rsidR="00BF6310" w:rsidRPr="00BF6310" w:rsidRDefault="00BF6310" w:rsidP="00BF63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6310" w:rsidRDefault="00BF6310" w:rsidP="00BF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3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учреждения культуры: </w:t>
      </w:r>
      <w:r w:rsidRPr="00BF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учреждение культуры городского округа Балашиха </w:t>
      </w:r>
    </w:p>
    <w:p w:rsidR="00BF6310" w:rsidRPr="00BF6310" w:rsidRDefault="00BF6310" w:rsidP="00BF63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Pr="00BF6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Маленький театр кукол»</w:t>
      </w:r>
    </w:p>
    <w:tbl>
      <w:tblPr>
        <w:tblpPr w:leftFromText="180" w:rightFromText="180" w:vertAnchor="text" w:horzAnchor="margin" w:tblpY="71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"/>
        <w:gridCol w:w="2386"/>
        <w:gridCol w:w="2126"/>
        <w:gridCol w:w="1701"/>
        <w:gridCol w:w="2150"/>
        <w:gridCol w:w="2245"/>
        <w:gridCol w:w="2693"/>
      </w:tblGrid>
      <w:tr w:rsidR="00BF6310" w:rsidRPr="00BF6310" w:rsidTr="00475FCB">
        <w:trPr>
          <w:trHeight w:val="1255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выполнения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BF6310" w:rsidRPr="00BF6310" w:rsidTr="00475FCB">
        <w:trPr>
          <w:trHeight w:val="3135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проверить наличие размещенного перечня услуг предоставляемых учреждением на официальном сайте и при его отсутствии или недостаточной информативности произвести актуализацию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независимой оценки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2E4F73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Линькова И.И.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услуг, процедуры в Административном регламенте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90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разделе </w:t>
            </w:r>
            <w:r w:rsidR="0011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«Цены и Тарифы»</w:t>
            </w: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добавлен</w:t>
            </w:r>
            <w:r w:rsidR="0011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услуг по </w:t>
            </w:r>
            <w:proofErr w:type="gramStart"/>
            <w:r w:rsidR="0011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возрастным</w:t>
            </w:r>
            <w:proofErr w:type="gramEnd"/>
            <w:r w:rsidR="0011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1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категоричям</w:t>
            </w:r>
            <w:proofErr w:type="spellEnd"/>
            <w:r w:rsidR="0011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hAnsi="Times New Roman" w:cs="Times New Roman"/>
                <w:sz w:val="20"/>
                <w:szCs w:val="20"/>
              </w:rPr>
              <w:t>Достижение максимального результата  независимой оценки качества</w:t>
            </w:r>
          </w:p>
        </w:tc>
      </w:tr>
      <w:tr w:rsidR="00BF6310" w:rsidRPr="00BF6310" w:rsidTr="00475FCB">
        <w:trPr>
          <w:trHeight w:val="390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1.Предусмотреть льготы  по предоставлению   услуги  без очереди, при оплате услуг, отдельным категориям граждан.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 независимой оценки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2E4F73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15.07.2018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 </w:t>
            </w:r>
            <w:proofErr w:type="spell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Сорокопуд</w:t>
            </w:r>
            <w:proofErr w:type="spell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сайте положения  </w:t>
            </w:r>
            <w:proofErr w:type="gram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предоставлению</w:t>
            </w:r>
            <w:proofErr w:type="gram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льготным </w:t>
            </w:r>
            <w:r w:rsidR="0011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категориям  в разделе « Цены и </w:t>
            </w:r>
            <w:r w:rsidR="0011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Тарифы</w:t>
            </w: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Достижение максимального результата  независимой оценки качества</w:t>
            </w:r>
          </w:p>
        </w:tc>
      </w:tr>
      <w:tr w:rsidR="00BF6310" w:rsidRPr="00BF6310" w:rsidTr="00475FCB">
        <w:trPr>
          <w:trHeight w:val="220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.Создать план показа благотворительных спектаклей по договору  с общественными организациями инвалидов и </w:t>
            </w:r>
            <w:proofErr w:type="gram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его</w:t>
            </w:r>
            <w:proofErr w:type="gram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сайте МБУК «МТК»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независимой оценки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2E4F73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Сорокопуд</w:t>
            </w:r>
            <w:proofErr w:type="spell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с общественными организациями   и предоставление услуги на безвозмездной основе не реже 1спектакля в 2 месяца в течени</w:t>
            </w:r>
            <w:proofErr w:type="gram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театрального сезона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hAnsi="Times New Roman" w:cs="Times New Roman"/>
                <w:sz w:val="20"/>
                <w:szCs w:val="20"/>
              </w:rPr>
              <w:t>Достижение максимального результата  независимой оценки качества</w:t>
            </w:r>
          </w:p>
        </w:tc>
      </w:tr>
      <w:tr w:rsidR="00BF6310" w:rsidRPr="00BF6310" w:rsidTr="00475FCB">
        <w:trPr>
          <w:trHeight w:val="225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реже, чем 1 раз в два месяца проверять доступность информации о предоставлении преимущественного права на пользование услугами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независимой оценки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2E4F73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Сорокопуд</w:t>
            </w:r>
            <w:proofErr w:type="spellEnd"/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доступности  Положения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hAnsi="Times New Roman" w:cs="Times New Roman"/>
                <w:sz w:val="20"/>
                <w:szCs w:val="20"/>
              </w:rPr>
              <w:t>Достижение максимального результата  независимой оценки качества</w:t>
            </w:r>
          </w:p>
        </w:tc>
      </w:tr>
      <w:tr w:rsidR="00BF6310" w:rsidRPr="00BF6310" w:rsidTr="00475FCB">
        <w:trPr>
          <w:trHeight w:val="105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Разместить методику</w:t>
            </w:r>
            <w:r w:rsidRPr="00BF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оценки качества условий предоставления услуг</w:t>
            </w:r>
            <w:proofErr w:type="gramEnd"/>
            <w:r w:rsidRPr="00F66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BF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МБУК                  </w:t>
            </w:r>
            <w:r w:rsidR="009169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BF63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МТК»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независимой оценки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2E4F73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Линькова И.И.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D5FDD" w:rsidRDefault="00BD5FDD" w:rsidP="00BD5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Размещение </w:t>
            </w:r>
            <w:r w:rsidRPr="00BD5F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D5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</w:t>
            </w:r>
            <w:r w:rsidRPr="00BD5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проведения оценки качества условий предоставления услуг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разделе  </w:t>
            </w:r>
            <w:r w:rsidR="00BF6310"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F6310" w:rsidRPr="00BF6310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Независимая оценка качества оказания услуг организациями культуры»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hAnsi="Times New Roman" w:cs="Times New Roman"/>
                <w:sz w:val="20"/>
                <w:szCs w:val="20"/>
              </w:rPr>
              <w:t>Достижение максимального результата  независимой оценки качества</w:t>
            </w:r>
          </w:p>
        </w:tc>
      </w:tr>
      <w:tr w:rsidR="00BF6310" w:rsidRPr="00BF6310" w:rsidTr="00475FCB">
        <w:trPr>
          <w:trHeight w:val="110"/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Разместить 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по улучшению качества работы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 МТК»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независимой оценки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2E4F73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01.07.2018</w:t>
            </w:r>
            <w:bookmarkStart w:id="0" w:name="_GoBack"/>
            <w:bookmarkEnd w:id="0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Линькова И.И.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Плана</w:t>
            </w:r>
          </w:p>
          <w:p w:rsidR="00BF6310" w:rsidRPr="00BF6310" w:rsidRDefault="00BF6310" w:rsidP="00475FCB">
            <w:pPr>
              <w:pStyle w:val="1"/>
              <w:spacing w:before="0" w:after="75"/>
              <w:rPr>
                <w:rFonts w:ascii="Times New Roman" w:eastAsia="Times New Roman" w:hAnsi="Times New Roman" w:cs="Times New Roman"/>
                <w:b w:val="0"/>
                <w:bCs w:val="0"/>
                <w:color w:val="51382E"/>
                <w:kern w:val="36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ru-RU"/>
              </w:rPr>
              <w:t>в разделе «</w:t>
            </w:r>
            <w:r w:rsidRPr="00BF631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0"/>
                <w:szCs w:val="20"/>
                <w:lang w:eastAsia="ru-RU"/>
              </w:rPr>
              <w:t xml:space="preserve"> Независимая оценка качества оказания услуг организациями культуры» Исполнение плана</w:t>
            </w:r>
          </w:p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10" w:rsidRPr="00BF6310" w:rsidRDefault="00BF6310" w:rsidP="0047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310">
              <w:rPr>
                <w:rFonts w:ascii="Times New Roman" w:hAnsi="Times New Roman" w:cs="Times New Roman"/>
                <w:sz w:val="20"/>
                <w:szCs w:val="20"/>
              </w:rPr>
              <w:t>Достижение максимального результата  независимой оценки качества</w:t>
            </w:r>
          </w:p>
        </w:tc>
      </w:tr>
    </w:tbl>
    <w:p w:rsidR="000752A5" w:rsidRPr="00EA68DF" w:rsidRDefault="000752A5" w:rsidP="00EA68DF">
      <w:pPr>
        <w:tabs>
          <w:tab w:val="left" w:pos="8160"/>
        </w:tabs>
      </w:pPr>
    </w:p>
    <w:sectPr w:rsidR="000752A5" w:rsidRPr="00EA68DF" w:rsidSect="00EE73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CA" w:rsidRDefault="00214ACA" w:rsidP="000752A5">
      <w:pPr>
        <w:spacing w:after="0" w:line="240" w:lineRule="auto"/>
      </w:pPr>
      <w:r>
        <w:separator/>
      </w:r>
    </w:p>
  </w:endnote>
  <w:endnote w:type="continuationSeparator" w:id="0">
    <w:p w:rsidR="00214ACA" w:rsidRDefault="00214ACA" w:rsidP="0007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CA" w:rsidRDefault="00214ACA" w:rsidP="000752A5">
      <w:pPr>
        <w:spacing w:after="0" w:line="240" w:lineRule="auto"/>
      </w:pPr>
      <w:r>
        <w:separator/>
      </w:r>
    </w:p>
  </w:footnote>
  <w:footnote w:type="continuationSeparator" w:id="0">
    <w:p w:rsidR="00214ACA" w:rsidRDefault="00214ACA" w:rsidP="00075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5"/>
    <w:rsid w:val="00025355"/>
    <w:rsid w:val="00034D33"/>
    <w:rsid w:val="000752A5"/>
    <w:rsid w:val="00081DAB"/>
    <w:rsid w:val="0011105A"/>
    <w:rsid w:val="00214ACA"/>
    <w:rsid w:val="00227D17"/>
    <w:rsid w:val="002C1355"/>
    <w:rsid w:val="002E4F73"/>
    <w:rsid w:val="005A6681"/>
    <w:rsid w:val="005F528F"/>
    <w:rsid w:val="00861E94"/>
    <w:rsid w:val="008A11F0"/>
    <w:rsid w:val="00916999"/>
    <w:rsid w:val="00967CC5"/>
    <w:rsid w:val="00BC7FB1"/>
    <w:rsid w:val="00BD5FDD"/>
    <w:rsid w:val="00BF6310"/>
    <w:rsid w:val="00C74E10"/>
    <w:rsid w:val="00D90DA7"/>
    <w:rsid w:val="00EA68DF"/>
    <w:rsid w:val="00E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2A5"/>
  </w:style>
  <w:style w:type="paragraph" w:styleId="a5">
    <w:name w:val="footer"/>
    <w:basedOn w:val="a"/>
    <w:link w:val="a6"/>
    <w:uiPriority w:val="99"/>
    <w:unhideWhenUsed/>
    <w:rsid w:val="0007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2A5"/>
  </w:style>
  <w:style w:type="character" w:customStyle="1" w:styleId="10">
    <w:name w:val="Заголовок 1 Знак"/>
    <w:basedOn w:val="a0"/>
    <w:link w:val="1"/>
    <w:uiPriority w:val="9"/>
    <w:rsid w:val="00BF6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6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52A5"/>
  </w:style>
  <w:style w:type="paragraph" w:styleId="a5">
    <w:name w:val="footer"/>
    <w:basedOn w:val="a"/>
    <w:link w:val="a6"/>
    <w:uiPriority w:val="99"/>
    <w:unhideWhenUsed/>
    <w:rsid w:val="00075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52A5"/>
  </w:style>
  <w:style w:type="character" w:customStyle="1" w:styleId="10">
    <w:name w:val="Заголовок 1 Знак"/>
    <w:basedOn w:val="a0"/>
    <w:link w:val="1"/>
    <w:uiPriority w:val="9"/>
    <w:rsid w:val="00BF6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Мтк</dc:creator>
  <cp:lastModifiedBy>И.И. Линькова</cp:lastModifiedBy>
  <cp:revision>2</cp:revision>
  <dcterms:created xsi:type="dcterms:W3CDTF">2018-02-14T16:13:00Z</dcterms:created>
  <dcterms:modified xsi:type="dcterms:W3CDTF">2018-02-14T16:13:00Z</dcterms:modified>
</cp:coreProperties>
</file>